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ECE77" w14:textId="77777777" w:rsidR="000D362A" w:rsidRPr="00C0106B" w:rsidRDefault="000D362A" w:rsidP="008E3591">
      <w:pPr>
        <w:autoSpaceDE w:val="0"/>
        <w:autoSpaceDN w:val="0"/>
        <w:adjustRightInd w:val="0"/>
        <w:jc w:val="center"/>
        <w:rPr>
          <w:color w:val="FF0000"/>
          <w:sz w:val="22"/>
          <w:szCs w:val="22"/>
          <w:lang w:val="sk-SK" w:eastAsia="sk-SK"/>
        </w:rPr>
      </w:pPr>
    </w:p>
    <w:p w14:paraId="1AB9A379" w14:textId="77777777" w:rsidR="00354CF6" w:rsidRPr="005E5D63" w:rsidRDefault="00354CF6" w:rsidP="00354CF6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REGIONÁLNA ROZVOJOVÁ AGENTÚRA HLOHOVEC-PIEŠŤANY</w:t>
      </w:r>
    </w:p>
    <w:p w14:paraId="5EC11280" w14:textId="77777777" w:rsidR="00354CF6" w:rsidRPr="005E5D63" w:rsidRDefault="00354CF6" w:rsidP="00354CF6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Jarmočná 3, 920 01  Hlohovec</w:t>
      </w:r>
    </w:p>
    <w:p w14:paraId="2FEFA586" w14:textId="77777777" w:rsidR="00354CF6" w:rsidRDefault="00354CF6" w:rsidP="00354CF6">
      <w:pPr>
        <w:jc w:val="center"/>
        <w:rPr>
          <w:color w:val="000000" w:themeColor="text1"/>
          <w:sz w:val="22"/>
          <w:szCs w:val="22"/>
          <w:lang w:val="sk-SK" w:eastAsia="sk-SK"/>
        </w:rPr>
      </w:pPr>
      <w:hyperlink r:id="rId9" w:history="1">
        <w:r w:rsidRPr="000E5B65">
          <w:rPr>
            <w:rStyle w:val="Hyperlink"/>
            <w:sz w:val="22"/>
            <w:szCs w:val="22"/>
            <w:lang w:val="sk-SK" w:eastAsia="sk-SK"/>
          </w:rPr>
          <w:t>www.rrah.sk</w:t>
        </w:r>
      </w:hyperlink>
    </w:p>
    <w:p w14:paraId="17ADC42C" w14:textId="77777777" w:rsidR="00354CF6" w:rsidRPr="005E5D63" w:rsidRDefault="00354CF6" w:rsidP="00354CF6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rrah@rrah.sk</w:t>
      </w:r>
    </w:p>
    <w:p w14:paraId="004B9232" w14:textId="77777777" w:rsidR="00354CF6" w:rsidRPr="00C0106B" w:rsidRDefault="00354CF6" w:rsidP="00354CF6">
      <w:pPr>
        <w:autoSpaceDE w:val="0"/>
        <w:autoSpaceDN w:val="0"/>
        <w:adjustRightInd w:val="0"/>
        <w:jc w:val="center"/>
        <w:rPr>
          <w:color w:val="FF0000"/>
          <w:sz w:val="22"/>
          <w:szCs w:val="22"/>
          <w:lang w:val="sk-SK" w:eastAsia="sk-SK"/>
        </w:rPr>
      </w:pPr>
    </w:p>
    <w:p w14:paraId="6E344334" w14:textId="77777777" w:rsidR="00354CF6" w:rsidRPr="00C0106B" w:rsidRDefault="00354CF6" w:rsidP="00354CF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obec CHTELNICA</w:t>
      </w:r>
    </w:p>
    <w:p w14:paraId="66032730" w14:textId="77777777" w:rsidR="00354CF6" w:rsidRPr="00C0106B" w:rsidRDefault="00354CF6" w:rsidP="00354CF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Návrhový list </w:t>
      </w:r>
    </w:p>
    <w:p w14:paraId="22034A0F" w14:textId="77777777" w:rsidR="00354CF6" w:rsidRPr="00C0106B" w:rsidDel="001A0C8A" w:rsidRDefault="00354CF6" w:rsidP="00354CF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“Regionálne jedinečnosti*/špecifiká  okresu </w:t>
      </w:r>
      <w:r>
        <w:rPr>
          <w:b/>
          <w:bCs/>
          <w:sz w:val="22"/>
          <w:szCs w:val="22"/>
          <w:lang w:val="sk-SK"/>
        </w:rPr>
        <w:t>PIEŠŤANY</w:t>
      </w:r>
      <w:r w:rsidRPr="00C0106B">
        <w:rPr>
          <w:b/>
          <w:bCs/>
          <w:sz w:val="22"/>
          <w:szCs w:val="22"/>
          <w:lang w:val="sk-SK"/>
        </w:rPr>
        <w:t xml:space="preserve">“ </w:t>
      </w:r>
    </w:p>
    <w:p w14:paraId="3F8139C8" w14:textId="77777777" w:rsidR="009858BA" w:rsidRPr="00485A0D" w:rsidRDefault="00C75CBA" w:rsidP="008E3591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962E4E" w:rsidRPr="00485A0D" w14:paraId="0E8365CF" w14:textId="77777777" w:rsidTr="00EB16A7">
        <w:trPr>
          <w:trHeight w:val="289"/>
        </w:trPr>
        <w:tc>
          <w:tcPr>
            <w:tcW w:w="2235" w:type="dxa"/>
            <w:shd w:val="clear" w:color="auto" w:fill="F2F2F2" w:themeFill="background1" w:themeFillShade="F2"/>
          </w:tcPr>
          <w:p w14:paraId="5B92828C" w14:textId="77777777" w:rsidR="00816A97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1. Názov:</w:t>
            </w:r>
          </w:p>
        </w:tc>
        <w:tc>
          <w:tcPr>
            <w:tcW w:w="7051" w:type="dxa"/>
          </w:tcPr>
          <w:p w14:paraId="1EA72D59" w14:textId="7623B10A" w:rsidR="00962E4E" w:rsidRPr="00485A0D" w:rsidRDefault="00B14366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Kúria</w:t>
            </w:r>
          </w:p>
        </w:tc>
      </w:tr>
      <w:tr w:rsidR="00962E4E" w:rsidRPr="00485A0D" w14:paraId="26D1C8BA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61E56BB2" w14:textId="77777777" w:rsidR="00962E4E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2. Zaradenie</w:t>
            </w:r>
            <w:r w:rsidR="006E0C7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="001A0C8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Pr="00485A0D">
              <w:rPr>
                <w:b/>
                <w:sz w:val="20"/>
                <w:szCs w:val="20"/>
                <w:lang w:val="sk-SK"/>
              </w:rPr>
              <w:t>podľa kategorizácie oblastí</w:t>
            </w:r>
            <w:r w:rsidR="006B4956" w:rsidRPr="00485A0D">
              <w:rPr>
                <w:b/>
                <w:sz w:val="20"/>
                <w:szCs w:val="20"/>
                <w:lang w:val="sk-SK"/>
              </w:rPr>
              <w:t>*</w:t>
            </w:r>
            <w:r w:rsidR="0050574D" w:rsidRPr="00485A0D">
              <w:rPr>
                <w:b/>
                <w:sz w:val="20"/>
                <w:szCs w:val="20"/>
                <w:lang w:val="sk-SK"/>
              </w:rPr>
              <w:t>*</w:t>
            </w:r>
            <w:r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39618007" w14:textId="77777777" w:rsidR="00D97D81" w:rsidRPr="00485A0D" w:rsidRDefault="00D97D81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C76343">
              <w:rPr>
                <w:b/>
                <w:sz w:val="20"/>
                <w:szCs w:val="20"/>
                <w:lang w:val="sk-SK"/>
              </w:rPr>
              <w:t>kultúrne dedičstvo</w:t>
            </w:r>
            <w:r w:rsidRPr="00485A0D">
              <w:rPr>
                <w:sz w:val="20"/>
                <w:szCs w:val="20"/>
                <w:lang w:val="sk-SK"/>
              </w:rPr>
              <w:tab/>
              <w:t>⁭</w:t>
            </w:r>
          </w:p>
          <w:p w14:paraId="6C7969C0" w14:textId="77777777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prírodné a budované </w:t>
            </w:r>
            <w:r w:rsidR="008925BF" w:rsidRPr="00485A0D">
              <w:rPr>
                <w:sz w:val="20"/>
                <w:szCs w:val="20"/>
                <w:lang w:val="sk-SK"/>
              </w:rPr>
              <w:t xml:space="preserve">(umelé) </w:t>
            </w:r>
            <w:r w:rsidRPr="00485A0D">
              <w:rPr>
                <w:sz w:val="20"/>
                <w:szCs w:val="20"/>
                <w:lang w:val="sk-SK"/>
              </w:rPr>
              <w:t xml:space="preserve">prostredie </w:t>
            </w:r>
            <w:r w:rsidR="008925BF" w:rsidRPr="00485A0D">
              <w:rPr>
                <w:sz w:val="20"/>
                <w:szCs w:val="20"/>
                <w:lang w:val="sk-SK"/>
              </w:rPr>
              <w:t>človeka</w:t>
            </w:r>
          </w:p>
          <w:p w14:paraId="08DAE975" w14:textId="77777777" w:rsidR="00962E4E" w:rsidRPr="00485A0D" w:rsidRDefault="00962E4E" w:rsidP="00D51F9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poľnohospodársky a potravinársky priemysel⁭ </w:t>
            </w:r>
          </w:p>
          <w:p w14:paraId="513AE6F9" w14:textId="77777777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priemyselné a technické riešenia</w:t>
            </w:r>
            <w:r w:rsidRPr="00485A0D">
              <w:rPr>
                <w:sz w:val="20"/>
                <w:szCs w:val="20"/>
                <w:lang w:val="sk-SK"/>
              </w:rPr>
              <w:tab/>
              <w:t xml:space="preserve"> </w:t>
            </w:r>
          </w:p>
          <w:p w14:paraId="5BBBC482" w14:textId="77777777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turizmus a gastronómia</w:t>
            </w:r>
          </w:p>
          <w:p w14:paraId="4D6E9833" w14:textId="77777777" w:rsidR="00962E4E" w:rsidRPr="00485A0D" w:rsidRDefault="00962E4E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b/>
                <w:bCs/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zdravie a životný štýl</w:t>
            </w:r>
            <w:r w:rsidR="00BB15A2" w:rsidRPr="00485A0D">
              <w:rPr>
                <w:sz w:val="20"/>
                <w:szCs w:val="20"/>
                <w:lang w:val="sk-SK"/>
              </w:rPr>
              <w:t>, šport</w:t>
            </w:r>
          </w:p>
        </w:tc>
      </w:tr>
      <w:tr w:rsidR="00EE799B" w:rsidRPr="00485A0D" w14:paraId="4C2C1D44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90E4622" w14:textId="77777777" w:rsidR="00EE799B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 xml:space="preserve">3. 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P</w:t>
            </w:r>
            <w:r w:rsidRPr="00485A0D">
              <w:rPr>
                <w:b/>
                <w:sz w:val="20"/>
                <w:szCs w:val="20"/>
                <w:lang w:val="sk-SK"/>
              </w:rPr>
              <w:t>riradiť význam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13A579E5" w14:textId="77777777" w:rsidR="00EE799B" w:rsidRPr="00977353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b/>
                <w:sz w:val="20"/>
                <w:szCs w:val="20"/>
                <w:lang w:val="sk-SK"/>
              </w:rPr>
            </w:pPr>
            <w:r w:rsidRPr="00977353">
              <w:rPr>
                <w:b/>
                <w:sz w:val="20"/>
                <w:szCs w:val="20"/>
                <w:lang w:val="sk-SK"/>
              </w:rPr>
              <w:t xml:space="preserve">miestny </w:t>
            </w:r>
          </w:p>
          <w:p w14:paraId="4E41FD1D" w14:textId="77777777" w:rsidR="00EE799B" w:rsidRPr="00977353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977353">
              <w:rPr>
                <w:sz w:val="20"/>
                <w:szCs w:val="20"/>
                <w:lang w:val="sk-SK"/>
              </w:rPr>
              <w:t xml:space="preserve">regionálny </w:t>
            </w:r>
          </w:p>
          <w:p w14:paraId="549820D8" w14:textId="77777777" w:rsidR="00EE799B" w:rsidRPr="00485A0D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národný </w:t>
            </w:r>
          </w:p>
          <w:p w14:paraId="6B30DA1B" w14:textId="77777777" w:rsidR="00EE799B" w:rsidRPr="00485A0D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medzinárodný</w:t>
            </w:r>
          </w:p>
        </w:tc>
      </w:tr>
      <w:tr w:rsidR="00962E4E" w:rsidRPr="00485A0D" w14:paraId="5F3DB4D4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36BA36D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4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Umiestnenie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,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resp. lokalizácia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</w:t>
            </w:r>
          </w:p>
        </w:tc>
        <w:tc>
          <w:tcPr>
            <w:tcW w:w="7051" w:type="dxa"/>
          </w:tcPr>
          <w:p w14:paraId="636971C0" w14:textId="0B60B0CF" w:rsidR="00C76343" w:rsidRPr="00485A0D" w:rsidRDefault="00977353" w:rsidP="00B1436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t xml:space="preserve">Intravilán obce. </w:t>
            </w:r>
            <w:r w:rsidR="00B14366">
              <w:t xml:space="preserve">Kúria sa nachádza na Námestí 1. mája priamo vedľa budovy Obecného úradu v Chtelnici. </w:t>
            </w:r>
          </w:p>
        </w:tc>
      </w:tr>
      <w:tr w:rsidR="00962E4E" w:rsidRPr="00485A0D" w14:paraId="207708DB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D4F204D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5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Stručný popis,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so zreteľom aj na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históri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a jedinečn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ý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charakter:</w:t>
            </w:r>
          </w:p>
        </w:tc>
        <w:tc>
          <w:tcPr>
            <w:tcW w:w="7051" w:type="dxa"/>
          </w:tcPr>
          <w:p w14:paraId="3F970A68" w14:textId="2053C1BA" w:rsidR="00962E4E" w:rsidRPr="00485A0D" w:rsidRDefault="00B14366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t>Popri zemepánovom kaštieli postavili si v obci svoje sídla tiež príslušníci nižšej šľachty, zemania. Opevnené zemianske sídla v obci sa nezachovali v pôvodnom stave, noví majitelia ich buď prestavali alebo úplne zrúcali. V súpise pamiatok je uvedená len jedna kúria na námestí (č.d. 494). Je to baroková dvojpodlažná budova v radovom uličnom zastavení v čele s klasicistickou fasádou. Pôvodne tvorila dvojkrídlový objekt s rozsiahlym nádvorím i priľahlými budovami, ktoré časom zrúcali. Kúriu stavali v štýle meštianskych domov 18. storočia s hlavným vchodom v strede.</w:t>
            </w:r>
          </w:p>
        </w:tc>
      </w:tr>
      <w:tr w:rsidR="00962E4E" w:rsidRPr="00485A0D" w14:paraId="767123FB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119B8191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6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Odôvodnenie opodstatnenosti a dôležitosti </w:t>
            </w:r>
            <w:r w:rsidR="00F26595" w:rsidRPr="00485A0D">
              <w:rPr>
                <w:b/>
                <w:sz w:val="20"/>
                <w:szCs w:val="20"/>
                <w:lang w:val="sk-SK"/>
              </w:rPr>
              <w:t xml:space="preserve">predkladaného </w:t>
            </w:r>
            <w:r w:rsidR="009956AB" w:rsidRPr="00485A0D">
              <w:rPr>
                <w:b/>
                <w:sz w:val="20"/>
                <w:szCs w:val="20"/>
                <w:lang w:val="sk-SK"/>
              </w:rPr>
              <w:t>návrhu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: </w:t>
            </w:r>
          </w:p>
        </w:tc>
        <w:tc>
          <w:tcPr>
            <w:tcW w:w="7051" w:type="dxa"/>
          </w:tcPr>
          <w:p w14:paraId="15C66082" w14:textId="5A0D1619" w:rsidR="00962E4E" w:rsidRPr="00DD2B8D" w:rsidRDefault="00DD2B8D" w:rsidP="008E359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sk-SK"/>
              </w:rPr>
            </w:pPr>
            <w:r w:rsidRPr="00DD2B8D">
              <w:rPr>
                <w:bCs/>
                <w:sz w:val="22"/>
                <w:szCs w:val="22"/>
                <w:lang w:val="sk-SK"/>
              </w:rPr>
              <w:t xml:space="preserve">Jediná pôvodná Kúria v okolí. </w:t>
            </w:r>
          </w:p>
        </w:tc>
      </w:tr>
      <w:tr w:rsidR="00921FDF" w:rsidRPr="00485A0D" w14:paraId="30E9DE85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6D7E3C55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7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 Udržateľnosť: </w:t>
            </w:r>
          </w:p>
        </w:tc>
        <w:tc>
          <w:tcPr>
            <w:tcW w:w="7051" w:type="dxa"/>
          </w:tcPr>
          <w:p w14:paraId="1EDD754D" w14:textId="77777777" w:rsidR="00921FDF" w:rsidRPr="00485A0D" w:rsidRDefault="00921FDF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921FDF" w:rsidRPr="00485A0D" w14:paraId="47E6E2A1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170A5C1A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8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Využiteľnosť, stav, perspektívy a potenciál využitia: </w:t>
            </w:r>
          </w:p>
        </w:tc>
        <w:tc>
          <w:tcPr>
            <w:tcW w:w="7051" w:type="dxa"/>
          </w:tcPr>
          <w:p w14:paraId="037C0560" w14:textId="6AC2F14C" w:rsidR="00921FDF" w:rsidRPr="00203F60" w:rsidRDefault="00B14366" w:rsidP="0054240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sk-SK"/>
              </w:rPr>
            </w:pPr>
            <w:r>
              <w:t>Objekt patril vyššiemu panskému úradníkovi, v posledných rokoch sa v ňom vystriedalo niekoľko zariadení, pošta, knižnica, predajňa zeleniny, textilu, sklady, drevovýroba. V súčasnosti ho majiteľ prenajíma ako priestory na bývanie.</w:t>
            </w:r>
          </w:p>
        </w:tc>
      </w:tr>
      <w:tr w:rsidR="00962E4E" w:rsidRPr="00485A0D" w14:paraId="39D453BC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7F912183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9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Zoznam zdrojov, v ktorých sa nachádzajú informácie o dan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ej</w:t>
            </w:r>
            <w:r w:rsidR="001F0A78" w:rsidRPr="00485A0D">
              <w:rPr>
                <w:sz w:val="20"/>
                <w:szCs w:val="20"/>
                <w:lang w:val="sk-SK"/>
              </w:rPr>
              <w:t xml:space="preserve">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regionálnej jedinečnosti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(</w:t>
            </w:r>
            <w:r w:rsidR="001D235A" w:rsidRPr="00485A0D">
              <w:rPr>
                <w:b/>
                <w:sz w:val="20"/>
                <w:szCs w:val="20"/>
                <w:lang w:val="sk-SK"/>
              </w:rPr>
              <w:t xml:space="preserve">napr.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bibliografia, webové stránky, multimediálne zdroje):</w:t>
            </w:r>
          </w:p>
        </w:tc>
        <w:tc>
          <w:tcPr>
            <w:tcW w:w="7051" w:type="dxa"/>
          </w:tcPr>
          <w:p w14:paraId="7DBF956C" w14:textId="09316435" w:rsidR="00962E4E" w:rsidRPr="00485A0D" w:rsidRDefault="00203F60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t>J. Polakovič: Chtelnica 790, Obecný úrad Chtelnica, Polygrafia vedeckej literatúry a časopisov SAV Bratislava, 1998, str. 172 – 176, ISBN: 80-967962-5-9</w:t>
            </w:r>
          </w:p>
        </w:tc>
      </w:tr>
      <w:tr w:rsidR="00962E4E" w:rsidRPr="00485A0D" w14:paraId="61DE8099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219D24BF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10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Oficiálna webová stránka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7051" w:type="dxa"/>
          </w:tcPr>
          <w:p w14:paraId="249777E0" w14:textId="6A89852F" w:rsidR="00962E4E" w:rsidRPr="00203F60" w:rsidRDefault="00DB1A0A" w:rsidP="008E359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sk-SK"/>
              </w:rPr>
            </w:pPr>
            <w:hyperlink r:id="rId10" w:history="1">
              <w:r w:rsidR="00977353" w:rsidRPr="00D67344">
                <w:rPr>
                  <w:rStyle w:val="Hyperlink"/>
                  <w:bCs/>
                  <w:sz w:val="22"/>
                  <w:szCs w:val="22"/>
                  <w:lang w:val="sk-SK"/>
                </w:rPr>
                <w:t>www.chtelnica.sk</w:t>
              </w:r>
            </w:hyperlink>
          </w:p>
        </w:tc>
      </w:tr>
    </w:tbl>
    <w:p w14:paraId="2FF85E93" w14:textId="77777777" w:rsidR="009858BA" w:rsidRPr="00485A0D" w:rsidRDefault="009858BA" w:rsidP="008E3591">
      <w:pPr>
        <w:autoSpaceDE w:val="0"/>
        <w:autoSpaceDN w:val="0"/>
        <w:adjustRightInd w:val="0"/>
        <w:jc w:val="both"/>
        <w:rPr>
          <w:sz w:val="22"/>
          <w:szCs w:val="22"/>
          <w:highlight w:val="yellow"/>
          <w:lang w:val="sk-SK"/>
        </w:rPr>
      </w:pPr>
    </w:p>
    <w:p w14:paraId="5B001EDF" w14:textId="77777777" w:rsidR="00DB1A0A" w:rsidRPr="00485A0D" w:rsidRDefault="00DB1A0A" w:rsidP="00DB1A0A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>PRÍLOHY</w:t>
      </w:r>
    </w:p>
    <w:p w14:paraId="2EAD4AB2" w14:textId="77777777" w:rsidR="00DB1A0A" w:rsidRPr="00485A0D" w:rsidRDefault="00DB1A0A" w:rsidP="00DB1A0A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t xml:space="preserve">1. Fotografia alebo audiovizuálna dokumentácia regionálnych jedinečností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povinná príloha</w:t>
      </w:r>
      <w:r w:rsidRPr="00485A0D">
        <w:rPr>
          <w:bCs/>
          <w:color w:val="000000"/>
          <w:sz w:val="22"/>
          <w:szCs w:val="22"/>
          <w:lang w:val="sk-SK"/>
        </w:rPr>
        <w:t>;</w:t>
      </w:r>
    </w:p>
    <w:p w14:paraId="491767E7" w14:textId="77777777" w:rsidR="00DB1A0A" w:rsidRPr="00485A0D" w:rsidRDefault="00DB1A0A" w:rsidP="00DB1A0A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lastRenderedPageBreak/>
        <w:t xml:space="preserve">2. Iné dokumenty (napr. odporúčací, </w:t>
      </w:r>
      <w:r w:rsidRPr="00485A0D">
        <w:rPr>
          <w:bCs/>
          <w:sz w:val="22"/>
          <w:szCs w:val="22"/>
          <w:lang w:val="sk-SK"/>
        </w:rPr>
        <w:t xml:space="preserve">podporný list odborníka, resp. odbornej alebo občianskej organizácie, prípadne profesijného zväzu,  atď.) </w:t>
      </w:r>
      <w:r w:rsidRPr="00485A0D">
        <w:rPr>
          <w:bCs/>
          <w:color w:val="000000"/>
          <w:sz w:val="22"/>
          <w:szCs w:val="22"/>
          <w:lang w:val="sk-SK"/>
        </w:rPr>
        <w:t xml:space="preserve">potvrdzujúce opodstatnenosť statusu regionálnej jedinečnosti/špecifika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nepovinná príloha</w:t>
      </w:r>
      <w:r w:rsidRPr="00485A0D">
        <w:rPr>
          <w:bCs/>
          <w:color w:val="000000"/>
          <w:sz w:val="22"/>
          <w:szCs w:val="22"/>
          <w:lang w:val="sk-SK"/>
        </w:rPr>
        <w:t>.</w:t>
      </w:r>
    </w:p>
    <w:p w14:paraId="21F9EF92" w14:textId="77777777" w:rsidR="00DB1A0A" w:rsidRPr="00485A0D" w:rsidRDefault="00DB1A0A" w:rsidP="00DB1A0A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0C68880A" w14:textId="77777777" w:rsidR="00DB1A0A" w:rsidRPr="00485A0D" w:rsidRDefault="00DB1A0A" w:rsidP="00DB1A0A">
      <w:pPr>
        <w:jc w:val="both"/>
        <w:rPr>
          <w:b/>
          <w:bCs/>
          <w:sz w:val="22"/>
          <w:szCs w:val="22"/>
          <w:lang w:val="sk-SK"/>
        </w:rPr>
      </w:pPr>
    </w:p>
    <w:p w14:paraId="21378C80" w14:textId="77777777" w:rsidR="00DB1A0A" w:rsidRPr="00485A0D" w:rsidRDefault="00DB1A0A" w:rsidP="00DB1A0A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>Súhlas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a </w:t>
      </w:r>
      <w:r w:rsidRPr="00485A0D">
        <w:rPr>
          <w:b/>
          <w:bCs/>
          <w:sz w:val="22"/>
          <w:szCs w:val="22"/>
          <w:lang w:val="sk-SK"/>
        </w:rPr>
        <w:t>na spracovanie vyhotovených fotografií a filmov, ktoré tvoria prílohu návrhu</w:t>
      </w:r>
    </w:p>
    <w:p w14:paraId="6B15CC0F" w14:textId="77777777" w:rsidR="00DB1A0A" w:rsidRPr="00485A0D" w:rsidRDefault="00DB1A0A" w:rsidP="00DB1A0A">
      <w:pPr>
        <w:jc w:val="both"/>
        <w:rPr>
          <w:bCs/>
          <w:sz w:val="22"/>
          <w:szCs w:val="22"/>
          <w:lang w:val="sk-SK"/>
        </w:rPr>
      </w:pPr>
    </w:p>
    <w:p w14:paraId="3E42592E" w14:textId="77777777" w:rsidR="00DB1A0A" w:rsidRPr="00485A0D" w:rsidRDefault="00DB1A0A" w:rsidP="00DB1A0A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Cs/>
          <w:sz w:val="22"/>
          <w:szCs w:val="22"/>
          <w:lang w:val="sk-SK"/>
        </w:rPr>
        <w:t xml:space="preserve">Ja, dolu podpísaný </w:t>
      </w:r>
      <w:r>
        <w:rPr>
          <w:bCs/>
          <w:sz w:val="22"/>
          <w:szCs w:val="22"/>
          <w:lang w:val="sk-SK"/>
        </w:rPr>
        <w:t>Ing. Stanislava Šteiner Papánek</w:t>
      </w:r>
      <w:r w:rsidRPr="00485A0D">
        <w:rPr>
          <w:bCs/>
          <w:sz w:val="22"/>
          <w:szCs w:val="22"/>
          <w:lang w:val="sk-SK"/>
        </w:rPr>
        <w:t xml:space="preserve"> ako štatutárny zástupca Regionálnej rozvojovej agentúry </w:t>
      </w:r>
      <w:r>
        <w:rPr>
          <w:bCs/>
          <w:sz w:val="22"/>
          <w:szCs w:val="22"/>
          <w:lang w:val="sk-SK"/>
        </w:rPr>
        <w:t xml:space="preserve">Hlohovec-Piešťany, </w:t>
      </w:r>
      <w:r w:rsidRPr="00485A0D">
        <w:rPr>
          <w:bCs/>
          <w:sz w:val="22"/>
          <w:szCs w:val="22"/>
          <w:lang w:val="sk-SK"/>
        </w:rPr>
        <w:t xml:space="preserve"> IČO: </w:t>
      </w:r>
      <w:r>
        <w:rPr>
          <w:bCs/>
          <w:sz w:val="22"/>
          <w:szCs w:val="22"/>
          <w:lang w:val="sk-SK"/>
        </w:rPr>
        <w:t>37840177</w:t>
      </w:r>
      <w:r w:rsidRPr="00485A0D">
        <w:rPr>
          <w:bCs/>
          <w:sz w:val="22"/>
          <w:szCs w:val="22"/>
          <w:lang w:val="sk-SK"/>
        </w:rPr>
        <w:t xml:space="preserve">, týmto </w:t>
      </w:r>
      <w:r w:rsidRPr="00485A0D">
        <w:rPr>
          <w:b/>
          <w:bCs/>
          <w:sz w:val="22"/>
          <w:szCs w:val="22"/>
          <w:lang w:val="sk-SK"/>
        </w:rPr>
        <w:t>čestne prehlasujem, že údaje uvedené v návrhovom liste a v jej prílohách sú pravdivé, presné a úplné</w:t>
      </w:r>
      <w:r w:rsidRPr="00485A0D">
        <w:rPr>
          <w:bCs/>
          <w:sz w:val="22"/>
          <w:szCs w:val="22"/>
          <w:lang w:val="sk-SK"/>
        </w:rPr>
        <w:t xml:space="preserve">. Podľa zákona  č. 122/2013 Z. z. o ochrane osobných údajov a o zmene a doplnení niektorých zákonov v znení neskorších  predpisov,  </w:t>
      </w:r>
      <w:r w:rsidRPr="00485A0D">
        <w:rPr>
          <w:b/>
          <w:bCs/>
          <w:sz w:val="22"/>
          <w:szCs w:val="22"/>
          <w:lang w:val="sk-SK"/>
        </w:rPr>
        <w:t>súhlasím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a podľa zákona č. 618/2003 Z. z. o autorskom práve a právach súvisiacich s autorským právom (autorský zákon) v znení neskorších predpisov </w:t>
      </w:r>
      <w:r w:rsidRPr="00485A0D">
        <w:rPr>
          <w:b/>
          <w:bCs/>
          <w:sz w:val="22"/>
          <w:szCs w:val="22"/>
          <w:lang w:val="sk-SK"/>
        </w:rPr>
        <w:t xml:space="preserve">so zverejnením návrhového listu a so spracovaním fotografií a filmov, ktoré tvoria prílohu návrhu.  </w:t>
      </w:r>
    </w:p>
    <w:p w14:paraId="12640BC3" w14:textId="77777777" w:rsidR="00DB1A0A" w:rsidRPr="00485A0D" w:rsidRDefault="00DB1A0A" w:rsidP="00DB1A0A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DB1A0A" w:rsidRPr="00485A0D" w14:paraId="439E3044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2323E759" w14:textId="77777777" w:rsidR="00DB1A0A" w:rsidRPr="00485A0D" w:rsidRDefault="00DB1A0A" w:rsidP="00C62A71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Meno a priezvisko, titul:</w:t>
            </w:r>
          </w:p>
        </w:tc>
        <w:tc>
          <w:tcPr>
            <w:tcW w:w="7051" w:type="dxa"/>
          </w:tcPr>
          <w:p w14:paraId="336EFAF4" w14:textId="77777777" w:rsidR="00DB1A0A" w:rsidRPr="00485A0D" w:rsidRDefault="00DB1A0A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Ing. Stanislava Šteiner Papánek</w:t>
            </w:r>
          </w:p>
        </w:tc>
      </w:tr>
      <w:tr w:rsidR="00DB1A0A" w:rsidRPr="00485A0D" w14:paraId="4B4E70F4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26AE8170" w14:textId="77777777" w:rsidR="00DB1A0A" w:rsidRPr="00485A0D" w:rsidRDefault="00DB1A0A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Funkcia:</w:t>
            </w:r>
          </w:p>
        </w:tc>
        <w:tc>
          <w:tcPr>
            <w:tcW w:w="7051" w:type="dxa"/>
          </w:tcPr>
          <w:p w14:paraId="0FA86C46" w14:textId="77777777" w:rsidR="00DB1A0A" w:rsidRPr="00485A0D" w:rsidRDefault="00DB1A0A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Štatutárny zástupca RRA</w:t>
            </w:r>
          </w:p>
        </w:tc>
      </w:tr>
      <w:tr w:rsidR="00DB1A0A" w:rsidRPr="00485A0D" w14:paraId="29E0B33F" w14:textId="77777777" w:rsidTr="00C62A71">
        <w:trPr>
          <w:trHeight w:val="200"/>
        </w:trPr>
        <w:tc>
          <w:tcPr>
            <w:tcW w:w="2235" w:type="dxa"/>
            <w:shd w:val="clear" w:color="auto" w:fill="F2F2F2" w:themeFill="background1" w:themeFillShade="F2"/>
          </w:tcPr>
          <w:p w14:paraId="1B500AF9" w14:textId="77777777" w:rsidR="00DB1A0A" w:rsidRPr="00485A0D" w:rsidRDefault="00DB1A0A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Podpis:</w:t>
            </w:r>
          </w:p>
        </w:tc>
        <w:tc>
          <w:tcPr>
            <w:tcW w:w="7051" w:type="dxa"/>
          </w:tcPr>
          <w:p w14:paraId="68C1AD20" w14:textId="77777777" w:rsidR="00DB1A0A" w:rsidRPr="00485A0D" w:rsidRDefault="00DB1A0A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691B8714" w14:textId="77777777" w:rsidR="00DB1A0A" w:rsidRPr="00485A0D" w:rsidRDefault="00DB1A0A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6019FE07" w14:textId="77777777" w:rsidR="00DB1A0A" w:rsidRPr="00485A0D" w:rsidRDefault="00DB1A0A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603344BB" w14:textId="77777777" w:rsidR="00DB1A0A" w:rsidRPr="00485A0D" w:rsidRDefault="00DB1A0A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DB1A0A" w:rsidRPr="00485A0D" w14:paraId="186863A2" w14:textId="77777777" w:rsidTr="00C62A71">
        <w:trPr>
          <w:trHeight w:val="56"/>
        </w:trPr>
        <w:tc>
          <w:tcPr>
            <w:tcW w:w="2235" w:type="dxa"/>
            <w:shd w:val="clear" w:color="auto" w:fill="F2F2F2" w:themeFill="background1" w:themeFillShade="F2"/>
          </w:tcPr>
          <w:p w14:paraId="2C492E49" w14:textId="77777777" w:rsidR="00DB1A0A" w:rsidRPr="00485A0D" w:rsidRDefault="00DB1A0A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Dátum a miesto:</w:t>
            </w:r>
          </w:p>
        </w:tc>
        <w:tc>
          <w:tcPr>
            <w:tcW w:w="7051" w:type="dxa"/>
          </w:tcPr>
          <w:p w14:paraId="0E817B6B" w14:textId="77777777" w:rsidR="00DB1A0A" w:rsidRPr="00485A0D" w:rsidRDefault="00DB1A0A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Hlohovec, dec.2015</w:t>
            </w:r>
          </w:p>
        </w:tc>
      </w:tr>
    </w:tbl>
    <w:p w14:paraId="77C2F452" w14:textId="77777777" w:rsidR="00DB1A0A" w:rsidRPr="00485A0D" w:rsidRDefault="00DB1A0A" w:rsidP="00DB1A0A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0D23F005" w14:textId="77777777" w:rsidR="00DB1A0A" w:rsidRPr="00485A0D" w:rsidRDefault="00DB1A0A" w:rsidP="00DB1A0A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36BB979B" w14:textId="77777777" w:rsidR="00DB1A0A" w:rsidRPr="00485A0D" w:rsidRDefault="00DB1A0A" w:rsidP="00DB1A0A">
      <w:pPr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Poznámky:</w:t>
      </w:r>
    </w:p>
    <w:p w14:paraId="55B3DA17" w14:textId="77777777" w:rsidR="00DB1A0A" w:rsidRPr="00485A0D" w:rsidRDefault="00DB1A0A" w:rsidP="00DB1A0A">
      <w:pPr>
        <w:jc w:val="both"/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 xml:space="preserve">* </w:t>
      </w:r>
      <w:r w:rsidRPr="00485A0D">
        <w:rPr>
          <w:b/>
          <w:bCs/>
          <w:i/>
          <w:sz w:val="20"/>
          <w:szCs w:val="20"/>
          <w:lang w:val="sk-SK"/>
        </w:rPr>
        <w:t xml:space="preserve"> Regionálne jedinečnosti (hmotné a nehmotné):</w:t>
      </w:r>
      <w:r w:rsidRPr="00485A0D">
        <w:rPr>
          <w:sz w:val="20"/>
          <w:szCs w:val="20"/>
          <w:lang w:val="sk-SK"/>
        </w:rPr>
        <w:t xml:space="preserve"> všetky duševné, materiálne, prírodné, spoločenské hodnoty a produkty, ktoré vznikli v súvislosti s nejakou tvorivou činnosťou, výrobou, tradíciami, vedomosťami, v súvislosti s regiónom alebo jeho živou prírodou, ktoré sú z regionálneho hľadiska rozhodujúce a významné, obyvateľstvom určitého regiónu považované za typické a všeobecne známe,  a ktoré významne prispievajú k šíreniu dobrého mena regiónu, vytvoreniu a posilneniu regionálnej identity.</w:t>
      </w:r>
    </w:p>
    <w:p w14:paraId="6FC29AD1" w14:textId="77777777" w:rsidR="00DB1A0A" w:rsidRPr="00485A0D" w:rsidRDefault="00DB1A0A" w:rsidP="00DB1A0A">
      <w:pPr>
        <w:jc w:val="both"/>
        <w:rPr>
          <w:sz w:val="20"/>
          <w:szCs w:val="20"/>
          <w:lang w:val="sk-SK"/>
        </w:rPr>
      </w:pPr>
    </w:p>
    <w:p w14:paraId="17BA2470" w14:textId="77777777" w:rsidR="00DB1A0A" w:rsidRPr="00485A0D" w:rsidRDefault="00DB1A0A" w:rsidP="00DB1A0A">
      <w:pPr>
        <w:jc w:val="both"/>
        <w:rPr>
          <w:b/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**K</w:t>
      </w:r>
      <w:r w:rsidRPr="00485A0D">
        <w:rPr>
          <w:b/>
          <w:sz w:val="20"/>
          <w:szCs w:val="20"/>
          <w:lang w:val="sk-SK"/>
        </w:rPr>
        <w:t>ategorizácia regionálnych jedinečností/špecifík podľa jednotlivých oblastí:</w:t>
      </w:r>
    </w:p>
    <w:p w14:paraId="5B148E5D" w14:textId="77777777" w:rsidR="00DB1A0A" w:rsidRPr="00485A0D" w:rsidRDefault="00DB1A0A" w:rsidP="00DB1A0A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kultúrne dedičstvo: </w:t>
      </w:r>
      <w:r w:rsidRPr="00485A0D">
        <w:rPr>
          <w:bCs/>
          <w:color w:val="000000"/>
          <w:sz w:val="20"/>
          <w:szCs w:val="20"/>
          <w:lang w:val="sk-SK"/>
        </w:rPr>
        <w:t>predovšetkým literatúra, veda, ľudové remeslá a ručné práce, etnografia, kinematografia, remeslá a umenie, tanec a hudba, hodnoty chránených nehnuteľností, predovšetkým mimoriadne hodnotné pamiatky a archeologické náleziská, územia svetového dedičstva; významné osobnosti z oblasti kultúry;</w:t>
      </w:r>
    </w:p>
    <w:p w14:paraId="3EA67009" w14:textId="77777777" w:rsidR="00DB1A0A" w:rsidRPr="00485A0D" w:rsidRDefault="00DB1A0A" w:rsidP="00DB1A0A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prírodné a budované (umelé) prostredie človeka</w:t>
      </w:r>
      <w:r w:rsidRPr="00485A0D">
        <w:rPr>
          <w:b/>
          <w:bCs/>
          <w:i/>
          <w:sz w:val="20"/>
          <w:szCs w:val="20"/>
          <w:lang w:val="sk-SK"/>
        </w:rPr>
        <w:t>:</w:t>
      </w:r>
      <w:r w:rsidRPr="00485A0D">
        <w:rPr>
          <w:bCs/>
          <w:sz w:val="20"/>
          <w:szCs w:val="20"/>
          <w:lang w:val="sk-SK"/>
        </w:rPr>
        <w:t xml:space="preserve"> predovšetkým prirodzené fyzické a biologické výtvory alebo skupiny výtvorov, geologické a geomorfologické útvary, prírodné oblasti, prírodné územia, komunity a ekologické systémy; produkty potrebné na zabezpečenie trvalej udržateľnosti prostredia človeka; alebo </w:t>
      </w:r>
      <w:r w:rsidRPr="00485A0D">
        <w:rPr>
          <w:iCs/>
          <w:sz w:val="20"/>
          <w:szCs w:val="20"/>
          <w:lang w:val="sk-SK"/>
        </w:rPr>
        <w:t>budovaná (umelá), resp. ohraničená časť prostredia, ktorá je výsledkom vedomej staviteľskej činnosti, ktorá slúži v prvom rade na zabezpečenie podmienok spoločenskej, resp. individuálnej činnosti alebo fungovania;</w:t>
      </w:r>
    </w:p>
    <w:p w14:paraId="1224D27A" w14:textId="77777777" w:rsidR="00DB1A0A" w:rsidRPr="00485A0D" w:rsidRDefault="00DB1A0A" w:rsidP="00DB1A0A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sz w:val="20"/>
          <w:szCs w:val="20"/>
          <w:lang w:val="sk-SK"/>
        </w:rPr>
        <w:t xml:space="preserve">pôdohospodárstvo, poľnohospodárstvo, potravinárstvo: </w:t>
      </w:r>
      <w:r w:rsidRPr="00485A0D">
        <w:rPr>
          <w:bCs/>
          <w:sz w:val="20"/>
          <w:szCs w:val="20"/>
          <w:lang w:val="sk-SK"/>
        </w:rPr>
        <w:t xml:space="preserve">vrátane lesníctva, rybolovu, poľovníctva a veterinárstva – predovšetkým poľnohospodárske produkty a potraviny, vinárstvo, </w:t>
      </w:r>
      <w:r w:rsidRPr="00485A0D">
        <w:rPr>
          <w:bCs/>
          <w:color w:val="000000"/>
          <w:sz w:val="20"/>
          <w:szCs w:val="20"/>
          <w:lang w:val="sk-SK"/>
        </w:rPr>
        <w:t>živočíšne a rastlinné druhy;</w:t>
      </w:r>
    </w:p>
    <w:p w14:paraId="29AB578E" w14:textId="77777777" w:rsidR="00DB1A0A" w:rsidRPr="00485A0D" w:rsidRDefault="00DB1A0A" w:rsidP="00DB1A0A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priemyselné a technické riešenia:</w:t>
      </w:r>
      <w:r w:rsidRPr="00485A0D">
        <w:rPr>
          <w:i/>
          <w:color w:val="000000"/>
          <w:sz w:val="20"/>
          <w:szCs w:val="20"/>
          <w:lang w:val="sk-SK"/>
        </w:rPr>
        <w:t xml:space="preserve"> </w:t>
      </w:r>
      <w:r w:rsidRPr="00485A0D">
        <w:rPr>
          <w:color w:val="000000"/>
          <w:sz w:val="20"/>
          <w:szCs w:val="20"/>
          <w:lang w:val="sk-SK"/>
        </w:rPr>
        <w:t>vrátane remesiel – predovšetkým jednotlivé technológie a technika, výroba zariadení, strojov a prístrojov, osobná preprava a preprava tovaru realizovaná prostredníctvom technických nástrojov;</w:t>
      </w:r>
    </w:p>
    <w:p w14:paraId="2D4AB622" w14:textId="77777777" w:rsidR="00DB1A0A" w:rsidRPr="00485A0D" w:rsidRDefault="00DB1A0A" w:rsidP="00DB1A0A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turizmus a gastronómia, resp. kulinárska kultúra: </w:t>
      </w:r>
      <w:r w:rsidRPr="00485A0D">
        <w:rPr>
          <w:bCs/>
          <w:color w:val="000000"/>
          <w:sz w:val="20"/>
          <w:szCs w:val="20"/>
          <w:lang w:val="sk-SK"/>
        </w:rPr>
        <w:t>predovšetkým zaujímavosti, služby, produkty cestovného ruchu typické pre daný región, resp. v medzinárodnom meradle jedinečné jedlá a nápoje, postupy prípravy  a podávania jedál a nápojov;</w:t>
      </w:r>
    </w:p>
    <w:p w14:paraId="60B65C24" w14:textId="69EE800E" w:rsidR="006B4956" w:rsidRPr="00DB1A0A" w:rsidRDefault="00DB1A0A" w:rsidP="00DB1A0A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zdravie a životný štýl, šport: </w:t>
      </w:r>
      <w:r w:rsidRPr="00485A0D">
        <w:rPr>
          <w:bCs/>
          <w:color w:val="000000"/>
          <w:sz w:val="20"/>
          <w:szCs w:val="20"/>
          <w:lang w:val="sk-SK"/>
        </w:rPr>
        <w:t>predovšetkým vedecké a ľudové liečiteľstvo a ich preventívne opatrenia,  liečivé rastliny, liečivé prípravky; minerálne vody a kúpeľná kultúra;</w:t>
      </w:r>
      <w:r w:rsidRPr="00485A0D">
        <w:rPr>
          <w:i/>
          <w:iCs/>
          <w:color w:val="000000"/>
          <w:sz w:val="20"/>
          <w:szCs w:val="20"/>
          <w:lang w:val="sk-SK"/>
        </w:rPr>
        <w:t xml:space="preserve"> </w:t>
      </w:r>
      <w:r w:rsidRPr="00485A0D">
        <w:rPr>
          <w:iCs/>
          <w:color w:val="000000"/>
          <w:sz w:val="20"/>
          <w:szCs w:val="20"/>
          <w:lang w:val="sk-SK"/>
        </w:rPr>
        <w:t>organizované alebo neorganizované voľnočasové činnosti; súťažný šport alebo činnosti vykonávané v oblasti duševného (mentálneho) športu, ako aj významné osobnosti z oblasti športu, so zreteľom na ich športové životné a vrcholové výkony.</w:t>
      </w:r>
      <w:bookmarkStart w:id="0" w:name="_GoBack"/>
      <w:bookmarkEnd w:id="0"/>
    </w:p>
    <w:sectPr w:rsidR="006B4956" w:rsidRPr="00DB1A0A" w:rsidSect="00D51F99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593A7" w14:textId="77777777" w:rsidR="002E6709" w:rsidRDefault="002E6709">
      <w:r>
        <w:separator/>
      </w:r>
    </w:p>
  </w:endnote>
  <w:endnote w:type="continuationSeparator" w:id="0">
    <w:p w14:paraId="0727934E" w14:textId="77777777" w:rsidR="002E6709" w:rsidRDefault="002E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388223"/>
      <w:docPartObj>
        <w:docPartGallery w:val="Page Numbers (Bottom of Page)"/>
        <w:docPartUnique/>
      </w:docPartObj>
    </w:sdtPr>
    <w:sdtEndPr/>
    <w:sdtContent>
      <w:p w14:paraId="4FC8B1A6" w14:textId="77777777" w:rsidR="00A07A6E" w:rsidRDefault="00A07A6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A0A" w:rsidRPr="00DB1A0A">
          <w:rPr>
            <w:noProof/>
            <w:lang w:val="sk-SK"/>
          </w:rPr>
          <w:t>2</w:t>
        </w:r>
        <w:r>
          <w:fldChar w:fldCharType="end"/>
        </w:r>
      </w:p>
    </w:sdtContent>
  </w:sdt>
  <w:p w14:paraId="61541886" w14:textId="77777777" w:rsidR="00A07A6E" w:rsidRDefault="00A07A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86EEB" w14:textId="77777777" w:rsidR="002E6709" w:rsidRDefault="002E6709">
      <w:r>
        <w:separator/>
      </w:r>
    </w:p>
  </w:footnote>
  <w:footnote w:type="continuationSeparator" w:id="0">
    <w:p w14:paraId="69E5B05A" w14:textId="77777777" w:rsidR="002E6709" w:rsidRDefault="002E67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6C353" w14:textId="77777777" w:rsidR="00F3315E" w:rsidRDefault="00DB1A0A" w:rsidP="00256422">
    <w:pPr>
      <w:shd w:val="clear" w:color="auto" w:fill="FFFFFF"/>
      <w:spacing w:line="250" w:lineRule="exact"/>
      <w:ind w:left="6250" w:right="-176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AF4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047AE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E3B76"/>
    <w:multiLevelType w:val="hybridMultilevel"/>
    <w:tmpl w:val="0F36EF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90E06"/>
    <w:multiLevelType w:val="hybridMultilevel"/>
    <w:tmpl w:val="2CD085C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20973"/>
    <w:multiLevelType w:val="hybridMultilevel"/>
    <w:tmpl w:val="2116D1E2"/>
    <w:lvl w:ilvl="0" w:tplc="2EF281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14C8A"/>
    <w:multiLevelType w:val="hybridMultilevel"/>
    <w:tmpl w:val="D55E0D4A"/>
    <w:lvl w:ilvl="0" w:tplc="622A66E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D3046"/>
    <w:multiLevelType w:val="hybridMultilevel"/>
    <w:tmpl w:val="68E0DC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F6BB7"/>
    <w:multiLevelType w:val="hybridMultilevel"/>
    <w:tmpl w:val="D76CFDDA"/>
    <w:lvl w:ilvl="0" w:tplc="FD00AC2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BA"/>
    <w:rsid w:val="0000203E"/>
    <w:rsid w:val="0000757D"/>
    <w:rsid w:val="00016C02"/>
    <w:rsid w:val="00021FFA"/>
    <w:rsid w:val="00054391"/>
    <w:rsid w:val="00070D5F"/>
    <w:rsid w:val="000909ED"/>
    <w:rsid w:val="000D362A"/>
    <w:rsid w:val="000E6509"/>
    <w:rsid w:val="00174EC9"/>
    <w:rsid w:val="0017729C"/>
    <w:rsid w:val="00185EFE"/>
    <w:rsid w:val="00186427"/>
    <w:rsid w:val="00194E18"/>
    <w:rsid w:val="001A0C8A"/>
    <w:rsid w:val="001B4640"/>
    <w:rsid w:val="001B78F0"/>
    <w:rsid w:val="001B7DBF"/>
    <w:rsid w:val="001C4A38"/>
    <w:rsid w:val="001D235A"/>
    <w:rsid w:val="001D3B08"/>
    <w:rsid w:val="001F0A78"/>
    <w:rsid w:val="00203F60"/>
    <w:rsid w:val="0020690D"/>
    <w:rsid w:val="002361EE"/>
    <w:rsid w:val="00244B73"/>
    <w:rsid w:val="002525AC"/>
    <w:rsid w:val="002762EE"/>
    <w:rsid w:val="00294A1A"/>
    <w:rsid w:val="002957D3"/>
    <w:rsid w:val="002B2628"/>
    <w:rsid w:val="002C0BA2"/>
    <w:rsid w:val="002E6709"/>
    <w:rsid w:val="002F06D4"/>
    <w:rsid w:val="00304D96"/>
    <w:rsid w:val="0032406C"/>
    <w:rsid w:val="00340ADC"/>
    <w:rsid w:val="00354CF6"/>
    <w:rsid w:val="003A1C70"/>
    <w:rsid w:val="003A7683"/>
    <w:rsid w:val="003D42D8"/>
    <w:rsid w:val="003E05F0"/>
    <w:rsid w:val="00407C0F"/>
    <w:rsid w:val="00410FE8"/>
    <w:rsid w:val="00415D0F"/>
    <w:rsid w:val="00426633"/>
    <w:rsid w:val="00430EC3"/>
    <w:rsid w:val="00441ABF"/>
    <w:rsid w:val="0045356A"/>
    <w:rsid w:val="004633D5"/>
    <w:rsid w:val="004706BD"/>
    <w:rsid w:val="004765CA"/>
    <w:rsid w:val="00477995"/>
    <w:rsid w:val="00485A0D"/>
    <w:rsid w:val="00496DE8"/>
    <w:rsid w:val="004D2B81"/>
    <w:rsid w:val="004E5271"/>
    <w:rsid w:val="0050574D"/>
    <w:rsid w:val="0052178D"/>
    <w:rsid w:val="005277C2"/>
    <w:rsid w:val="0053042D"/>
    <w:rsid w:val="00534B02"/>
    <w:rsid w:val="0054240B"/>
    <w:rsid w:val="00583B16"/>
    <w:rsid w:val="00596164"/>
    <w:rsid w:val="005B51A6"/>
    <w:rsid w:val="005C1D26"/>
    <w:rsid w:val="005C72CF"/>
    <w:rsid w:val="005D15DE"/>
    <w:rsid w:val="005D358A"/>
    <w:rsid w:val="005E5D63"/>
    <w:rsid w:val="005F0428"/>
    <w:rsid w:val="00623EAF"/>
    <w:rsid w:val="00632E87"/>
    <w:rsid w:val="00636640"/>
    <w:rsid w:val="0064134A"/>
    <w:rsid w:val="0065031B"/>
    <w:rsid w:val="00652E7D"/>
    <w:rsid w:val="0066256E"/>
    <w:rsid w:val="0067647B"/>
    <w:rsid w:val="006B4956"/>
    <w:rsid w:val="006D2FA2"/>
    <w:rsid w:val="006D2FE7"/>
    <w:rsid w:val="006D3FD9"/>
    <w:rsid w:val="006E0C7A"/>
    <w:rsid w:val="006F2AB3"/>
    <w:rsid w:val="007074C2"/>
    <w:rsid w:val="00713284"/>
    <w:rsid w:val="00716455"/>
    <w:rsid w:val="00717C79"/>
    <w:rsid w:val="00725731"/>
    <w:rsid w:val="00741789"/>
    <w:rsid w:val="0075311A"/>
    <w:rsid w:val="0078026B"/>
    <w:rsid w:val="007825A9"/>
    <w:rsid w:val="00784AC4"/>
    <w:rsid w:val="00795068"/>
    <w:rsid w:val="007B6722"/>
    <w:rsid w:val="007D3ED1"/>
    <w:rsid w:val="007E7A55"/>
    <w:rsid w:val="007F0938"/>
    <w:rsid w:val="00800A8A"/>
    <w:rsid w:val="0080252F"/>
    <w:rsid w:val="008058BA"/>
    <w:rsid w:val="00816A97"/>
    <w:rsid w:val="00820ADF"/>
    <w:rsid w:val="008461B8"/>
    <w:rsid w:val="00855FD1"/>
    <w:rsid w:val="00877CEF"/>
    <w:rsid w:val="008872DA"/>
    <w:rsid w:val="008925BF"/>
    <w:rsid w:val="008C0AB8"/>
    <w:rsid w:val="008C5DCB"/>
    <w:rsid w:val="008C6178"/>
    <w:rsid w:val="008D2918"/>
    <w:rsid w:val="008D2DB7"/>
    <w:rsid w:val="008D5B19"/>
    <w:rsid w:val="008E3591"/>
    <w:rsid w:val="00903ED8"/>
    <w:rsid w:val="00921FDF"/>
    <w:rsid w:val="00962E4E"/>
    <w:rsid w:val="00977353"/>
    <w:rsid w:val="009858BA"/>
    <w:rsid w:val="00987442"/>
    <w:rsid w:val="0099172C"/>
    <w:rsid w:val="009956AB"/>
    <w:rsid w:val="0099654F"/>
    <w:rsid w:val="009C2EC2"/>
    <w:rsid w:val="009C4259"/>
    <w:rsid w:val="009D28A0"/>
    <w:rsid w:val="00A03ED6"/>
    <w:rsid w:val="00A07434"/>
    <w:rsid w:val="00A07A6E"/>
    <w:rsid w:val="00A162F4"/>
    <w:rsid w:val="00A170F3"/>
    <w:rsid w:val="00A24150"/>
    <w:rsid w:val="00A51267"/>
    <w:rsid w:val="00A80097"/>
    <w:rsid w:val="00A91375"/>
    <w:rsid w:val="00A934F6"/>
    <w:rsid w:val="00A9628B"/>
    <w:rsid w:val="00AB3DC0"/>
    <w:rsid w:val="00AC3447"/>
    <w:rsid w:val="00AD6A9D"/>
    <w:rsid w:val="00AF3016"/>
    <w:rsid w:val="00B043D4"/>
    <w:rsid w:val="00B14366"/>
    <w:rsid w:val="00B263DA"/>
    <w:rsid w:val="00B57C11"/>
    <w:rsid w:val="00B90435"/>
    <w:rsid w:val="00BB15A2"/>
    <w:rsid w:val="00BC0335"/>
    <w:rsid w:val="00C0106B"/>
    <w:rsid w:val="00C03751"/>
    <w:rsid w:val="00C37538"/>
    <w:rsid w:val="00C42278"/>
    <w:rsid w:val="00C75CBA"/>
    <w:rsid w:val="00C76343"/>
    <w:rsid w:val="00C93447"/>
    <w:rsid w:val="00C965FD"/>
    <w:rsid w:val="00CA7139"/>
    <w:rsid w:val="00CB0756"/>
    <w:rsid w:val="00CB6387"/>
    <w:rsid w:val="00CC6200"/>
    <w:rsid w:val="00CC79BA"/>
    <w:rsid w:val="00CD4284"/>
    <w:rsid w:val="00CD4C0F"/>
    <w:rsid w:val="00CF6F33"/>
    <w:rsid w:val="00D048CE"/>
    <w:rsid w:val="00D12573"/>
    <w:rsid w:val="00D170A7"/>
    <w:rsid w:val="00D347E5"/>
    <w:rsid w:val="00D51F99"/>
    <w:rsid w:val="00D537C8"/>
    <w:rsid w:val="00D660A6"/>
    <w:rsid w:val="00D72F59"/>
    <w:rsid w:val="00D758A2"/>
    <w:rsid w:val="00D82E5F"/>
    <w:rsid w:val="00D9116D"/>
    <w:rsid w:val="00D97D81"/>
    <w:rsid w:val="00DA6D7D"/>
    <w:rsid w:val="00DA7C01"/>
    <w:rsid w:val="00DB1A0A"/>
    <w:rsid w:val="00DB6F67"/>
    <w:rsid w:val="00DC1E3E"/>
    <w:rsid w:val="00DD2B8D"/>
    <w:rsid w:val="00DD35B6"/>
    <w:rsid w:val="00DE3487"/>
    <w:rsid w:val="00E30560"/>
    <w:rsid w:val="00E33F0F"/>
    <w:rsid w:val="00E40B29"/>
    <w:rsid w:val="00E454BE"/>
    <w:rsid w:val="00E467A6"/>
    <w:rsid w:val="00E62FEC"/>
    <w:rsid w:val="00E7114E"/>
    <w:rsid w:val="00E84019"/>
    <w:rsid w:val="00EA27B4"/>
    <w:rsid w:val="00EB16A7"/>
    <w:rsid w:val="00EB487A"/>
    <w:rsid w:val="00EC3005"/>
    <w:rsid w:val="00EE0B9D"/>
    <w:rsid w:val="00EE2DEE"/>
    <w:rsid w:val="00EE799B"/>
    <w:rsid w:val="00F26595"/>
    <w:rsid w:val="00F37C4D"/>
    <w:rsid w:val="00F467C2"/>
    <w:rsid w:val="00F52A12"/>
    <w:rsid w:val="00F5315D"/>
    <w:rsid w:val="00F65998"/>
    <w:rsid w:val="00F71D8C"/>
    <w:rsid w:val="00FA4BAC"/>
    <w:rsid w:val="00FB6D5B"/>
    <w:rsid w:val="00FC3442"/>
    <w:rsid w:val="00F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B41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rah.sk" TargetMode="External"/><Relationship Id="rId10" Type="http://schemas.openxmlformats.org/officeDocument/2006/relationships/hyperlink" Target="http://www.chtelnic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6E7B-AAEA-C643-94F1-85426FB2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889</Words>
  <Characters>5068</Characters>
  <Application>Microsoft Macintosh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Rene Steiner</cp:lastModifiedBy>
  <cp:revision>4</cp:revision>
  <cp:lastPrinted>2015-03-18T09:35:00Z</cp:lastPrinted>
  <dcterms:created xsi:type="dcterms:W3CDTF">2015-12-15T20:56:00Z</dcterms:created>
  <dcterms:modified xsi:type="dcterms:W3CDTF">2016-01-22T10:19:00Z</dcterms:modified>
</cp:coreProperties>
</file>