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40"/>
          <w:szCs w:val="40"/>
          <w:lang w:val="en-US"/>
        </w:rPr>
      </w:pPr>
      <w:r>
        <w:rPr>
          <w:rFonts w:ascii="Arial" w:hAnsi="Arial" w:cs="Arial"/>
          <w:lang w:val="en-US"/>
        </w:rPr>
        <w:fldChar w:fldCharType="begin"/>
      </w:r>
      <w:r>
        <w:rPr>
          <w:rFonts w:ascii="Arial" w:hAnsi="Arial" w:cs="Arial"/>
          <w:lang w:val="en-US"/>
        </w:rPr>
        <w:instrText>HYPERLINK "http://isrra.sk/informacie/aktuality/1231-podnikatelska-misia-do-ciny.html"</w:instrText>
      </w:r>
      <w:r>
        <w:rPr>
          <w:rFonts w:ascii="Arial" w:hAnsi="Arial" w:cs="Arial"/>
          <w:lang w:val="en-US"/>
        </w:rPr>
      </w:r>
      <w:r>
        <w:rPr>
          <w:rFonts w:ascii="Arial" w:hAnsi="Arial" w:cs="Arial"/>
          <w:lang w:val="en-US"/>
        </w:rPr>
        <w:fldChar w:fldCharType="separate"/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Podnikateľská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misia</w:t>
      </w:r>
      <w:proofErr w:type="spellEnd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 xml:space="preserve"> do </w:t>
      </w:r>
      <w:proofErr w:type="spellStart"/>
      <w:r>
        <w:rPr>
          <w:rFonts w:ascii="Arial" w:hAnsi="Arial" w:cs="Arial"/>
          <w:b/>
          <w:bCs/>
          <w:color w:val="386EFF"/>
          <w:sz w:val="32"/>
          <w:szCs w:val="32"/>
          <w:u w:val="single" w:color="386EFF"/>
          <w:lang w:val="en-US"/>
        </w:rPr>
        <w:t>Číny</w:t>
      </w:r>
      <w:proofErr w:type="spellEnd"/>
      <w:r>
        <w:rPr>
          <w:rFonts w:ascii="Arial" w:hAnsi="Arial" w:cs="Arial"/>
          <w:lang w:val="en-US"/>
        </w:rPr>
        <w:fldChar w:fldCharType="end"/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Odbor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koordinácie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subjektov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regionálneho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rozvoja</w:t>
      </w:r>
      <w:proofErr w:type="spellEnd"/>
      <w:r>
        <w:rPr>
          <w:rFonts w:ascii="Arial" w:hAnsi="Arial" w:cs="Arial"/>
          <w:sz w:val="26"/>
          <w:szCs w:val="26"/>
          <w:lang w:val="en-US"/>
        </w:rPr>
        <w:t>  MDVRR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SR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dovoľuje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informovať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podnikateľskú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obec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že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Slovenská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agentúra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rozvoj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investícií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obchodu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(SARIO)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s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lokálnou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vládou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mesta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Ningbo,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provincii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Zhejiang,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organizuje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podnikateľskú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misiu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do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Číny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ktorej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dáva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slovenským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podnikateľom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možnosť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bezplatne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vystavovať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produkty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služby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na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14. </w:t>
      </w:r>
      <w:proofErr w:type="spellStart"/>
      <w:proofErr w:type="gramStart"/>
      <w:r>
        <w:rPr>
          <w:rFonts w:ascii="Arial" w:hAnsi="Arial" w:cs="Arial"/>
          <w:b/>
          <w:bCs/>
          <w:sz w:val="26"/>
          <w:szCs w:val="26"/>
          <w:lang w:val="en-US"/>
        </w:rPr>
        <w:t>Medzinárodnom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veľtrhu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spotrebného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tovaru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Výstava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výrobkov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krajín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strednej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východnej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Európy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2015</w:t>
      </w:r>
      <w:r>
        <w:rPr>
          <w:rFonts w:ascii="Arial" w:hAnsi="Arial" w:cs="Arial"/>
          <w:sz w:val="26"/>
          <w:szCs w:val="26"/>
          <w:lang w:val="en-US"/>
        </w:rPr>
        <w:t>.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uskutoční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>v Ningbo</w:t>
      </w:r>
      <w:r>
        <w:rPr>
          <w:rFonts w:ascii="Arial" w:hAnsi="Arial" w:cs="Arial"/>
          <w:sz w:val="26"/>
          <w:szCs w:val="26"/>
          <w:lang w:val="en-US"/>
        </w:rPr>
        <w:t xml:space="preserve"> v</w:t>
      </w:r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dňoch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lang w:val="en-US"/>
        </w:rPr>
        <w:t>08. – 11. 06. 2015</w:t>
      </w:r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príležitosti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organizovania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Investično-obchodného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Čína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–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krajiny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východnej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Európy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rámci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formátu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16SVE+ČĽR.</w:t>
      </w:r>
    </w:p>
    <w:p w:rsidR="001A183C" w:rsidRDefault="001A183C" w:rsidP="001A183C">
      <w:pPr>
        <w:widowControl w:val="0"/>
        <w:autoSpaceDE w:val="0"/>
        <w:autoSpaceDN w:val="0"/>
        <w:adjustRightInd w:val="0"/>
        <w:jc w:val="both"/>
        <w:rPr>
          <w:rFonts w:ascii="Helvetica" w:hAnsi="Helvetica" w:cs="Helvetica"/>
          <w:sz w:val="26"/>
          <w:szCs w:val="26"/>
          <w:lang w:val="en-US"/>
        </w:rPr>
      </w:pPr>
      <w:proofErr w:type="spellStart"/>
      <w:r>
        <w:rPr>
          <w:rFonts w:ascii="Arial" w:hAnsi="Arial" w:cs="Arial"/>
          <w:sz w:val="26"/>
          <w:szCs w:val="26"/>
          <w:lang w:val="en-US"/>
        </w:rPr>
        <w:t>Minuloročný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mal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veľmi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pozitívnu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odozvu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rok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2015 </w:t>
      </w:r>
      <w:proofErr w:type="spellStart"/>
      <w:proofErr w:type="gramStart"/>
      <w:r>
        <w:rPr>
          <w:rFonts w:ascii="Arial" w:hAnsi="Arial" w:cs="Arial"/>
          <w:sz w:val="26"/>
          <w:szCs w:val="26"/>
          <w:lang w:val="en-US"/>
        </w:rPr>
        <w:t>sa</w:t>
      </w:r>
      <w:proofErr w:type="spellEnd"/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podujatie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rozšírilo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podstatnú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časť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, a to,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investičnú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.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Okrem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iného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bude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pozostávať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z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nasledujúcich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kľúčových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podujatí</w:t>
      </w:r>
      <w:proofErr w:type="spellEnd"/>
      <w:r>
        <w:rPr>
          <w:rFonts w:ascii="Arial" w:hAnsi="Arial" w:cs="Arial"/>
          <w:sz w:val="26"/>
          <w:szCs w:val="26"/>
          <w:lang w:val="en-US"/>
        </w:rPr>
        <w:t>: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Čína</w:t>
      </w:r>
      <w:proofErr w:type="spellEnd"/>
      <w:r>
        <w:rPr>
          <w:rFonts w:ascii="Arial" w:hAnsi="Arial" w:cs="Arial"/>
          <w:sz w:val="26"/>
          <w:szCs w:val="26"/>
          <w:lang w:val="en-US"/>
        </w:rPr>
        <w:t>-CEEC: Investment promotion Event,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Čína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(Ningbo)-CEEC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Investičný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obchodný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seminár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pre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obchodné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komory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Veľtrh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mimoriadnych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produktov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východnej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Európy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Dlhodobá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výstava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produktov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zo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strednej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východnej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Európy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Druhé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stretnutie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China – CEEC Mayors,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Kooperačné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a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developerské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fórum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Fórum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spolupráci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v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turizme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Fórum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o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edukačnej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spolupráci</w:t>
      </w:r>
      <w:proofErr w:type="spellEnd"/>
      <w:r>
        <w:rPr>
          <w:rFonts w:ascii="Arial" w:hAnsi="Arial" w:cs="Arial"/>
          <w:sz w:val="26"/>
          <w:szCs w:val="26"/>
          <w:lang w:val="en-US"/>
        </w:rPr>
        <w:t>,</w:t>
      </w:r>
    </w:p>
    <w:p w:rsidR="001A183C" w:rsidRDefault="001A183C" w:rsidP="001A183C">
      <w:pPr>
        <w:widowControl w:val="0"/>
        <w:autoSpaceDE w:val="0"/>
        <w:autoSpaceDN w:val="0"/>
        <w:adjustRightInd w:val="0"/>
        <w:rPr>
          <w:rFonts w:ascii="Helvetica" w:hAnsi="Helvetica" w:cs="Helvetica"/>
          <w:sz w:val="26"/>
          <w:szCs w:val="26"/>
          <w:lang w:val="en-US"/>
        </w:rPr>
      </w:pPr>
      <w:r>
        <w:rPr>
          <w:rFonts w:ascii="Arial" w:hAnsi="Arial" w:cs="Arial"/>
          <w:sz w:val="26"/>
          <w:szCs w:val="26"/>
          <w:lang w:val="en-US"/>
        </w:rPr>
        <w:t xml:space="preserve">•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Kultúrna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gramStart"/>
      <w:r>
        <w:rPr>
          <w:rFonts w:ascii="Arial" w:hAnsi="Arial" w:cs="Arial"/>
          <w:sz w:val="26"/>
          <w:szCs w:val="26"/>
          <w:lang w:val="en-US"/>
        </w:rPr>
        <w:t>a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umelecká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výmena</w:t>
      </w:r>
      <w:proofErr w:type="spellEnd"/>
      <w:r>
        <w:rPr>
          <w:rFonts w:ascii="Arial" w:hAnsi="Arial" w:cs="Arial"/>
          <w:sz w:val="26"/>
          <w:szCs w:val="26"/>
          <w:lang w:val="en-US"/>
        </w:rPr>
        <w:t>.</w:t>
      </w:r>
    </w:p>
    <w:p w:rsidR="00FF1162" w:rsidRDefault="001A183C" w:rsidP="001A183C"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Ďalšie</w:t>
      </w:r>
      <w:proofErr w:type="spellEnd"/>
      <w:r>
        <w:rPr>
          <w:rFonts w:ascii="Arial" w:hAnsi="Arial" w:cs="Arial"/>
          <w:b/>
          <w:bCs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6"/>
          <w:szCs w:val="26"/>
          <w:lang w:val="en-US"/>
        </w:rPr>
        <w:t>informácie</w:t>
      </w:r>
      <w:proofErr w:type="spellEnd"/>
      <w:r>
        <w:rPr>
          <w:rFonts w:ascii="Arial" w:hAnsi="Arial" w:cs="Arial"/>
          <w:sz w:val="26"/>
          <w:szCs w:val="26"/>
          <w:lang w:val="en-US"/>
        </w:rPr>
        <w:t xml:space="preserve"> </w:t>
      </w:r>
      <w:proofErr w:type="spellStart"/>
      <w:r>
        <w:rPr>
          <w:rFonts w:ascii="Arial" w:hAnsi="Arial" w:cs="Arial"/>
          <w:sz w:val="26"/>
          <w:szCs w:val="26"/>
          <w:lang w:val="en-US"/>
        </w:rPr>
        <w:t>na</w:t>
      </w:r>
      <w:proofErr w:type="spellEnd"/>
      <w:proofErr w:type="gramStart"/>
      <w:r>
        <w:rPr>
          <w:rFonts w:ascii="Arial" w:hAnsi="Arial" w:cs="Arial"/>
          <w:sz w:val="26"/>
          <w:szCs w:val="26"/>
          <w:lang w:val="en-US"/>
        </w:rPr>
        <w:t>:  </w:t>
      </w:r>
      <w:proofErr w:type="gramEnd"/>
      <w:r>
        <w:rPr>
          <w:rFonts w:ascii="Arial" w:hAnsi="Arial" w:cs="Arial"/>
          <w:sz w:val="26"/>
          <w:szCs w:val="26"/>
          <w:lang w:val="en-US"/>
        </w:rPr>
        <w:fldChar w:fldCharType="begin"/>
      </w:r>
      <w:r>
        <w:rPr>
          <w:rFonts w:ascii="Arial" w:hAnsi="Arial" w:cs="Arial"/>
          <w:sz w:val="26"/>
          <w:szCs w:val="26"/>
          <w:lang w:val="en-US"/>
        </w:rPr>
        <w:instrText>HYPERLINK "http://www.sario.sk%C2%A0,%20e-mail"</w:instrText>
      </w:r>
      <w:r>
        <w:rPr>
          <w:rFonts w:ascii="Arial" w:hAnsi="Arial" w:cs="Arial"/>
          <w:sz w:val="26"/>
          <w:szCs w:val="26"/>
          <w:lang w:val="en-US"/>
        </w:rPr>
        <w:fldChar w:fldCharType="separate"/>
      </w:r>
      <w:r>
        <w:rPr>
          <w:rFonts w:ascii="Arial" w:hAnsi="Arial" w:cs="Arial"/>
          <w:b/>
          <w:sz w:val="26"/>
          <w:szCs w:val="26"/>
          <w:lang w:val="en-US"/>
        </w:rPr>
        <w:t>Error! Hyperlink reference not valid.</w:t>
      </w:r>
      <w:r>
        <w:rPr>
          <w:rFonts w:ascii="Arial" w:hAnsi="Arial" w:cs="Arial"/>
          <w:sz w:val="26"/>
          <w:szCs w:val="26"/>
          <w:lang w:val="en-US"/>
        </w:rPr>
        <w:fldChar w:fldCharType="end"/>
      </w:r>
      <w:r>
        <w:rPr>
          <w:rFonts w:ascii="Arial" w:hAnsi="Arial" w:cs="Arial"/>
          <w:sz w:val="26"/>
          <w:szCs w:val="26"/>
          <w:lang w:val="en-US"/>
        </w:rPr>
        <w:t xml:space="preserve"> , </w:t>
      </w:r>
      <w:proofErr w:type="gramStart"/>
      <w:r>
        <w:rPr>
          <w:rFonts w:ascii="Arial" w:hAnsi="Arial" w:cs="Arial"/>
          <w:sz w:val="26"/>
          <w:szCs w:val="26"/>
          <w:lang w:val="en-US"/>
        </w:rPr>
        <w:t>e</w:t>
      </w:r>
      <w:proofErr w:type="gramEnd"/>
      <w:r>
        <w:rPr>
          <w:rFonts w:ascii="Arial" w:hAnsi="Arial" w:cs="Arial"/>
          <w:sz w:val="26"/>
          <w:szCs w:val="26"/>
          <w:lang w:val="en-US"/>
        </w:rPr>
        <w:t xml:space="preserve">-mail: </w:t>
      </w:r>
      <w:hyperlink r:id="rId5" w:history="1">
        <w:r>
          <w:rPr>
            <w:rFonts w:ascii="Arial" w:hAnsi="Arial" w:cs="Arial"/>
            <w:color w:val="386EFF"/>
            <w:sz w:val="26"/>
            <w:szCs w:val="26"/>
            <w:u w:val="single" w:color="386EFF"/>
            <w:lang w:val="en-US"/>
          </w:rPr>
          <w:t>sario@sario.sk</w:t>
        </w:r>
      </w:hyperlink>
      <w:bookmarkStart w:id="0" w:name="_GoBack"/>
      <w:bookmarkEnd w:id="0"/>
    </w:p>
    <w:sectPr w:rsidR="00FF1162" w:rsidSect="00FF116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83C"/>
    <w:rsid w:val="001A183C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64203F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ario@sario.s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Macintosh Word</Application>
  <DocSecurity>0</DocSecurity>
  <Lines>10</Lines>
  <Paragraphs>3</Paragraphs>
  <ScaleCrop>false</ScaleCrop>
  <Company>RRA</Company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Steiner</dc:creator>
  <cp:keywords/>
  <dc:description/>
  <cp:lastModifiedBy>Rene Steiner</cp:lastModifiedBy>
  <cp:revision>1</cp:revision>
  <dcterms:created xsi:type="dcterms:W3CDTF">2016-01-21T09:42:00Z</dcterms:created>
  <dcterms:modified xsi:type="dcterms:W3CDTF">2016-01-21T09:42:00Z</dcterms:modified>
</cp:coreProperties>
</file>