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AA" w:rsidRDefault="00830BAA" w:rsidP="00830BAA">
      <w:pPr>
        <w:widowControl w:val="0"/>
        <w:autoSpaceDE w:val="0"/>
        <w:autoSpaceDN w:val="0"/>
        <w:adjustRightInd w:val="0"/>
        <w:spacing w:after="345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EEA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otvorila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novú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výzvu</w:t>
      </w:r>
      <w:proofErr w:type="spellEnd"/>
    </w:p>
    <w:p w:rsidR="00830BAA" w:rsidRDefault="00830BAA" w:rsidP="00830BA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color w:val="6D6D6D"/>
          <w:sz w:val="26"/>
          <w:szCs w:val="26"/>
          <w:lang w:val="en-US"/>
        </w:rPr>
        <w:t>23.01.2014 -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Európska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environmentálna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(EEA)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vyhlásila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výzvu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Framework Partnership Agreements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obdobie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2015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2018.</w:t>
      </w:r>
    </w:p>
    <w:p w:rsidR="00830BAA" w:rsidRDefault="00830BAA" w:rsidP="00830BAA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Výzva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týka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európskeho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tematického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centra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en-US"/>
        </w:rPr>
        <w:t>Urban, land use and soil.</w:t>
      </w:r>
    </w:p>
    <w:p w:rsidR="00830BAA" w:rsidRDefault="00830BAA" w:rsidP="00830BAA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Bližšie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potrebnej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dokumentácii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rozpočte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spôsobilosti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výbere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udelení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zákazky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financovaní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pokyny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navrhovateľov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nájdete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webovej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adrese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5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http://www.eea.europa.eu/about-us/tenders/calls-for-proposals/openproposal.html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Výzvy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budú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zatvorené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31.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marca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2014.</w:t>
      </w:r>
    </w:p>
    <w:p w:rsidR="00FF1162" w:rsidRDefault="00FF1162">
      <w:bookmarkStart w:id="0" w:name="_GoBack"/>
      <w:bookmarkEnd w:id="0"/>
    </w:p>
    <w:sectPr w:rsidR="00FF1162" w:rsidSect="004B7D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AA"/>
    <w:rsid w:val="00830BAA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ea.europa.eu/about-us/tenders/calls-for-proposals/openproposal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Macintosh Word</Application>
  <DocSecurity>0</DocSecurity>
  <Lines>4</Lines>
  <Paragraphs>1</Paragraphs>
  <ScaleCrop>false</ScaleCrop>
  <Company>RRA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2015-02-09T22:08:00Z</dcterms:created>
  <dcterms:modified xsi:type="dcterms:W3CDTF">2015-02-09T22:08:00Z</dcterms:modified>
</cp:coreProperties>
</file>