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39" w:rsidRDefault="00CC5B39" w:rsidP="00CC5B39">
      <w:pPr>
        <w:widowControl w:val="0"/>
        <w:autoSpaceDE w:val="0"/>
        <w:autoSpaceDN w:val="0"/>
        <w:adjustRightInd w:val="0"/>
        <w:spacing w:after="323"/>
        <w:rPr>
          <w:rFonts w:ascii="Helvetica" w:hAnsi="Helvetica" w:cs="Helvetica"/>
          <w:b/>
          <w:bCs/>
          <w:sz w:val="40"/>
          <w:szCs w:val="40"/>
          <w:lang w:val="en-US"/>
        </w:rPr>
      </w:pPr>
      <w:r>
        <w:rPr>
          <w:rFonts w:ascii="Arial" w:hAnsi="Arial" w:cs="Arial"/>
          <w:lang w:val="en-US"/>
        </w:rPr>
        <w:fldChar w:fldCharType="begin"/>
      </w:r>
      <w:r>
        <w:rPr>
          <w:rFonts w:ascii="Arial" w:hAnsi="Arial" w:cs="Arial"/>
          <w:lang w:val="en-US"/>
        </w:rPr>
        <w:instrText>HYPERLINK "http://isrra.sk/informacie/aktuality/690-oznamenie-o-platnosti-dodatku-c-1-k-metodickemu-usmerneniu-soro-k-predkladaniu-zop-opis.html"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Oznámenie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o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platnosti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Dodatku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č.1 k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Metodickému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usmerneniu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SORO k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predkladaniu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ŽoP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(OPIS</w:t>
      </w:r>
      <w:r>
        <w:rPr>
          <w:rFonts w:ascii="Arial" w:hAnsi="Arial" w:cs="Arial"/>
          <w:b/>
          <w:bCs/>
          <w:color w:val="386EFF"/>
          <w:sz w:val="40"/>
          <w:szCs w:val="40"/>
          <w:lang w:val="en-US"/>
        </w:rPr>
        <w:t>)</w:t>
      </w:r>
      <w:r>
        <w:rPr>
          <w:rFonts w:ascii="Arial" w:hAnsi="Arial" w:cs="Arial"/>
          <w:lang w:val="en-US"/>
        </w:rPr>
        <w:fldChar w:fldCharType="end"/>
      </w:r>
    </w:p>
    <w:p w:rsidR="00CC5B39" w:rsidRDefault="00CC5B39" w:rsidP="00CC5B3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Od 01.03.2014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nadobudol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platnosť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Dodatok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č. 1 k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Metodickému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usmerneniu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SORO k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predkladaniu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žiadosti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platbu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verzia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2.0.</w:t>
      </w:r>
    </w:p>
    <w:p w:rsidR="00FF1162" w:rsidRDefault="00CC5B39" w:rsidP="00CC5B39">
      <w:proofErr w:type="spellStart"/>
      <w:r>
        <w:rPr>
          <w:rFonts w:ascii="Arial" w:hAnsi="Arial" w:cs="Arial"/>
          <w:sz w:val="26"/>
          <w:szCs w:val="26"/>
          <w:lang w:val="en-US"/>
        </w:rPr>
        <w:t>Dodatok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nájdete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našej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stránke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časti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Dokumenty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OPIS - </w:t>
      </w:r>
      <w:hyperlink r:id="rId5" w:history="1"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Usmernenia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SORO</w:t>
        </w:r>
      </w:hyperlink>
      <w:r>
        <w:rPr>
          <w:rFonts w:ascii="Arial" w:hAnsi="Arial" w:cs="Arial"/>
          <w:sz w:val="26"/>
          <w:szCs w:val="26"/>
          <w:lang w:val="en-US"/>
        </w:rPr>
        <w:t>.</w:t>
      </w:r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39"/>
    <w:rsid w:val="00CC5B39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pis.culture.gov.sk/dokumenty-opis/usmernenia-soro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Macintosh Word</Application>
  <DocSecurity>0</DocSecurity>
  <Lines>3</Lines>
  <Paragraphs>1</Paragraphs>
  <ScaleCrop>false</ScaleCrop>
  <Company>RRA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2015-02-09T22:12:00Z</dcterms:created>
  <dcterms:modified xsi:type="dcterms:W3CDTF">2015-02-09T22:13:00Z</dcterms:modified>
</cp:coreProperties>
</file>