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7E" w:rsidRDefault="00671D7E" w:rsidP="00671D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r>
        <w:rPr>
          <w:rFonts w:ascii="Helvetica" w:hAnsi="Helvetica" w:cs="Helvetica"/>
          <w:sz w:val="32"/>
          <w:szCs w:val="32"/>
          <w:lang w:val="en-US"/>
        </w:rPr>
        <w:t> </w:t>
      </w: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CA3E18"/>
          <w:sz w:val="36"/>
          <w:szCs w:val="36"/>
          <w:lang w:val="en-US"/>
        </w:rPr>
      </w:pPr>
      <w:bookmarkStart w:id="0" w:name="_GoBack"/>
      <w:proofErr w:type="spellStart"/>
      <w:r>
        <w:rPr>
          <w:rFonts w:ascii="Helvetica" w:hAnsi="Helvetica" w:cs="Helvetica"/>
          <w:color w:val="CA3E18"/>
          <w:sz w:val="36"/>
          <w:szCs w:val="36"/>
          <w:lang w:val="en-US"/>
        </w:rPr>
        <w:t>Vyhlásenie</w:t>
      </w:r>
      <w:proofErr w:type="spellEnd"/>
      <w:r>
        <w:rPr>
          <w:rFonts w:ascii="Helvetica" w:hAnsi="Helvetica" w:cs="Helvetica"/>
          <w:color w:val="CA3E18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CA3E18"/>
          <w:sz w:val="36"/>
          <w:szCs w:val="36"/>
          <w:lang w:val="en-US"/>
        </w:rPr>
        <w:t>novej</w:t>
      </w:r>
      <w:proofErr w:type="spellEnd"/>
      <w:r>
        <w:rPr>
          <w:rFonts w:ascii="Helvetica" w:hAnsi="Helvetica" w:cs="Helvetica"/>
          <w:color w:val="CA3E18"/>
          <w:sz w:val="36"/>
          <w:szCs w:val="36"/>
          <w:lang w:val="en-US"/>
        </w:rPr>
        <w:t xml:space="preserve"> </w:t>
      </w:r>
      <w:proofErr w:type="spellStart"/>
      <w:r>
        <w:rPr>
          <w:rFonts w:ascii="Helvetica" w:hAnsi="Helvetica" w:cs="Helvetica"/>
          <w:color w:val="CA3E18"/>
          <w:sz w:val="36"/>
          <w:szCs w:val="36"/>
          <w:lang w:val="en-US"/>
        </w:rPr>
        <w:t>výzvy</w:t>
      </w:r>
      <w:proofErr w:type="spellEnd"/>
      <w:r>
        <w:rPr>
          <w:rFonts w:ascii="Helvetica" w:hAnsi="Helvetica" w:cs="Helvetica"/>
          <w:color w:val="CA3E18"/>
          <w:sz w:val="36"/>
          <w:szCs w:val="36"/>
          <w:lang w:val="en-US"/>
        </w:rPr>
        <w:t xml:space="preserve"> s </w:t>
      </w:r>
      <w:proofErr w:type="spellStart"/>
      <w:r>
        <w:rPr>
          <w:rFonts w:ascii="Helvetica" w:hAnsi="Helvetica" w:cs="Helvetica"/>
          <w:color w:val="CA3E18"/>
          <w:sz w:val="36"/>
          <w:szCs w:val="36"/>
          <w:lang w:val="en-US"/>
        </w:rPr>
        <w:t>kódom</w:t>
      </w:r>
      <w:proofErr w:type="spellEnd"/>
      <w:r>
        <w:rPr>
          <w:rFonts w:ascii="Helvetica" w:hAnsi="Helvetica" w:cs="Helvetica"/>
          <w:color w:val="CA3E18"/>
          <w:sz w:val="36"/>
          <w:szCs w:val="36"/>
          <w:lang w:val="en-US"/>
        </w:rPr>
        <w:t xml:space="preserve"> KaHR-31DM-1401</w:t>
      </w:r>
    </w:p>
    <w:bookmarkEnd w:id="0"/>
    <w:p w:rsidR="00671D7E" w:rsidRDefault="00671D7E" w:rsidP="00671D7E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Ministerstvo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hospodárstva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Slovenskej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republiky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ako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riadiaci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orgán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Konkurencieschopnosť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hospodársky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rast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vyhlásilo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dňa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12. </w:t>
      </w:r>
      <w:proofErr w:type="spellStart"/>
      <w:proofErr w:type="gram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septembra</w:t>
      </w:r>
      <w:proofErr w:type="spellEnd"/>
      <w:proofErr w:type="gram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2014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výzvu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nenávratný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finančný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príspevok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kódom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KaHR-31DM-1401 v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Prioritnej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osi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3 –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Cestovný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ruch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Opatrenia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3.1 –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Podpora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podnikateľských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aktivít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cestovnom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ruchu</w:t>
      </w:r>
      <w:proofErr w:type="spell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. </w:t>
      </w: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2E2E2E"/>
          <w:sz w:val="26"/>
          <w:szCs w:val="26"/>
          <w:lang w:val="en-US"/>
        </w:rPr>
        <w:t>Uzávierka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prijímania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o NFP je </w:t>
      </w:r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11.</w:t>
      </w:r>
      <w:proofErr w:type="gram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>decembra</w:t>
      </w:r>
      <w:proofErr w:type="spellEnd"/>
      <w:proofErr w:type="gramEnd"/>
      <w:r>
        <w:rPr>
          <w:rFonts w:ascii="Arial" w:hAnsi="Arial" w:cs="Arial"/>
          <w:b/>
          <w:bCs/>
          <w:color w:val="2E2E2E"/>
          <w:sz w:val="26"/>
          <w:szCs w:val="26"/>
          <w:lang w:val="en-US"/>
        </w:rPr>
        <w:t xml:space="preserve"> 2014.</w:t>
      </w: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  <w:hyperlink r:id="rId5" w:history="1">
        <w:proofErr w:type="spellStart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>Podrobnejšie</w:t>
        </w:r>
        <w:proofErr w:type="spellEnd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 xml:space="preserve"> </w:t>
        </w:r>
        <w:proofErr w:type="spellStart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>informácie</w:t>
        </w:r>
        <w:proofErr w:type="spellEnd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 xml:space="preserve"> k </w:t>
        </w:r>
        <w:proofErr w:type="spellStart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>Výzve</w:t>
        </w:r>
        <w:proofErr w:type="spellEnd"/>
        <w:r>
          <w:rPr>
            <w:rFonts w:ascii="Arial" w:hAnsi="Arial" w:cs="Arial"/>
            <w:b/>
            <w:bCs/>
            <w:color w:val="08243E"/>
            <w:sz w:val="26"/>
            <w:szCs w:val="26"/>
            <w:lang w:val="en-US"/>
          </w:rPr>
          <w:t xml:space="preserve"> KaHR-31DM-1401</w:t>
        </w:r>
      </w:hyperlink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</w:p>
    <w:p w:rsidR="00671D7E" w:rsidRDefault="00671D7E" w:rsidP="00671D7E">
      <w:pPr>
        <w:widowControl w:val="0"/>
        <w:autoSpaceDE w:val="0"/>
        <w:autoSpaceDN w:val="0"/>
        <w:adjustRightInd w:val="0"/>
        <w:rPr>
          <w:rFonts w:ascii="Arial" w:hAnsi="Arial" w:cs="Arial"/>
          <w:color w:val="2E2E2E"/>
          <w:sz w:val="26"/>
          <w:szCs w:val="26"/>
          <w:lang w:val="en-US"/>
        </w:rPr>
      </w:pP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Bližšie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nájdete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color w:val="2E2E2E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color w:val="2E2E2E"/>
          <w:sz w:val="26"/>
          <w:szCs w:val="26"/>
          <w:lang w:val="en-US"/>
        </w:rPr>
        <w:t>hospodárstva</w:t>
      </w:r>
      <w:proofErr w:type="spellEnd"/>
      <w:r>
        <w:rPr>
          <w:rFonts w:ascii="Arial" w:hAnsi="Arial" w:cs="Arial"/>
          <w:color w:val="2E2E2E"/>
          <w:sz w:val="26"/>
          <w:szCs w:val="26"/>
          <w:lang w:val="en-US"/>
        </w:rPr>
        <w:t xml:space="preserve"> SR:</w:t>
      </w:r>
    </w:p>
    <w:p w:rsidR="00FF1162" w:rsidRDefault="00671D7E" w:rsidP="00671D7E">
      <w:hyperlink r:id="rId6" w:history="1">
        <w:r>
          <w:rPr>
            <w:rFonts w:ascii="Arial" w:hAnsi="Arial" w:cs="Arial"/>
            <w:b/>
            <w:bCs/>
            <w:color w:val="08243E"/>
            <w:sz w:val="22"/>
            <w:szCs w:val="22"/>
            <w:u w:val="single" w:color="08243E"/>
            <w:lang w:val="en-US"/>
          </w:rPr>
          <w:t>http://www.mhsr.sk/kod-vyzvy-kahr-31dm-1401/143734s</w:t>
        </w:r>
      </w:hyperlink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7E"/>
    <w:rsid w:val="00671D7E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iea.sk/uskutocnene-vyzvy-podla-terminu-zverejnenia/c-7462/vyzva-kahr-31dm-1401/" TargetMode="External"/><Relationship Id="rId6" Type="http://schemas.openxmlformats.org/officeDocument/2006/relationships/hyperlink" Target="http://www.mhsr.sk/kod-vyzvy-kahr-31dm-1401/143734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Macintosh Word</Application>
  <DocSecurity>0</DocSecurity>
  <Lines>5</Lines>
  <Paragraphs>1</Paragraphs>
  <ScaleCrop>false</ScaleCrop>
  <Company>RRA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2014-02-28T10:42:00Z</dcterms:created>
  <dcterms:modified xsi:type="dcterms:W3CDTF">2014-02-28T10:42:00Z</dcterms:modified>
</cp:coreProperties>
</file>